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6F" w:rsidRDefault="0036446F" w:rsidP="0036446F">
      <w:pPr>
        <w:spacing w:line="180" w:lineRule="auto"/>
        <w:ind w:left="486" w:hangingChars="154" w:hanging="486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附件3</w:t>
      </w:r>
    </w:p>
    <w:p w:rsidR="0036446F" w:rsidRDefault="0036446F" w:rsidP="0036446F">
      <w:pPr>
        <w:spacing w:line="560" w:lineRule="exact"/>
        <w:ind w:left="483" w:hangingChars="153" w:hanging="483"/>
        <w:rPr>
          <w:rFonts w:ascii="黑体" w:eastAsia="黑体" w:hAnsi="黑体" w:cs="黑体" w:hint="eastAsia"/>
          <w:color w:val="000000"/>
          <w:szCs w:val="32"/>
        </w:rPr>
      </w:pPr>
    </w:p>
    <w:p w:rsidR="0036446F" w:rsidRDefault="0036446F" w:rsidP="0036446F">
      <w:pPr>
        <w:spacing w:line="600" w:lineRule="exact"/>
        <w:ind w:left="1308" w:hangingChars="300" w:hanging="1308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</w:t>
      </w:r>
      <w:r>
        <w:rPr>
          <w:rFonts w:eastAsia="方正小标宋简体" w:hint="eastAsia"/>
          <w:color w:val="000000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年度信息工作采用情况</w:t>
      </w:r>
    </w:p>
    <w:p w:rsidR="0036446F" w:rsidRDefault="0036446F" w:rsidP="0036446F">
      <w:pPr>
        <w:widowControl/>
        <w:adjustRightInd w:val="0"/>
        <w:snapToGrid w:val="0"/>
        <w:spacing w:before="10" w:after="10" w:line="200" w:lineRule="exact"/>
        <w:ind w:left="1308" w:hangingChars="300" w:hanging="1308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36446F" w:rsidRDefault="0036446F" w:rsidP="0036446F">
      <w:pPr>
        <w:spacing w:line="510" w:lineRule="exact"/>
        <w:ind w:leftChars="196" w:left="935" w:hangingChars="100" w:hanging="3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一、中央统战部《零讯》采用（5）</w:t>
      </w:r>
    </w:p>
    <w:p w:rsidR="0036446F" w:rsidRDefault="0036446F" w:rsidP="0036446F">
      <w:pPr>
        <w:ind w:leftChars="196" w:left="935" w:hangingChars="100" w:hanging="3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阎  军：海洋环境检测各自为政问题亟待解决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段  超：关于建立行权手册制度 助推法治政府建设的建议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姜玉兰：加大我国高端科研仪器研发力度 改变依赖进口窘境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慧：加强科学监管防范海洋牧场系统风险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宋敬华：营商环境建设必须解决干部担当问题</w:t>
      </w:r>
    </w:p>
    <w:p w:rsidR="0036446F" w:rsidRDefault="0036446F" w:rsidP="0036446F">
      <w:pPr>
        <w:spacing w:line="510" w:lineRule="exact"/>
        <w:ind w:leftChars="196" w:left="935" w:hangingChars="100" w:hanging="3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二、全国政协采用（8）</w:t>
      </w:r>
    </w:p>
    <w:p w:rsidR="0036446F" w:rsidRDefault="0036446F" w:rsidP="0036446F">
      <w:pPr>
        <w:ind w:leftChars="196" w:left="935" w:hangingChars="100" w:hanging="3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姜玉兰：提高多式联运综合运输效率做强我国物流产业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姜玉兰：加大我国高端科研仪器研发力度改变依赖进口窘境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孟  波：关于促进跨境电商出口发展的建议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李文军：关于促进我国海洋经济信息化建设的建议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王荣章：关于加强基层特种设备安全监察工作的建议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张晓东：关于重视和加强信息情报利用的建议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宋金枝：大龄及成年自闭症患者救助亟需填补国家政策空白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6"/>
          <w:szCs w:val="32"/>
        </w:rPr>
      </w:pPr>
      <w:r>
        <w:rPr>
          <w:rFonts w:ascii="仿宋_GB2312" w:hint="eastAsia"/>
          <w:szCs w:val="32"/>
        </w:rPr>
        <w:t>陈四清：</w:t>
      </w:r>
      <w:r>
        <w:rPr>
          <w:rFonts w:ascii="仿宋_GB2312" w:hint="eastAsia"/>
          <w:spacing w:val="-6"/>
          <w:szCs w:val="32"/>
        </w:rPr>
        <w:t>亟需建立海洋渔业繁殖场保护区 避免海洋无鱼后果</w:t>
      </w:r>
    </w:p>
    <w:p w:rsidR="0036446F" w:rsidRDefault="0036446F" w:rsidP="0036446F">
      <w:pPr>
        <w:ind w:leftChars="296" w:left="935" w:firstLineChars="300" w:firstLine="912"/>
        <w:rPr>
          <w:rFonts w:ascii="仿宋_GB2312" w:hint="eastAsia"/>
          <w:spacing w:val="-10"/>
          <w:szCs w:val="32"/>
        </w:rPr>
      </w:pPr>
      <w:r>
        <w:rPr>
          <w:rFonts w:ascii="仿宋_GB2312" w:hint="eastAsia"/>
          <w:spacing w:val="-6"/>
          <w:szCs w:val="32"/>
        </w:rPr>
        <w:t>发生</w:t>
      </w:r>
    </w:p>
    <w:p w:rsidR="0036446F" w:rsidRDefault="0036446F" w:rsidP="0036446F">
      <w:pPr>
        <w:spacing w:line="510" w:lineRule="exact"/>
        <w:ind w:leftChars="196" w:left="935" w:hangingChars="100" w:hanging="3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三、党和国家领导人批示（2）</w:t>
      </w:r>
    </w:p>
    <w:p w:rsidR="0036446F" w:rsidRDefault="0036446F" w:rsidP="0036446F">
      <w:pPr>
        <w:ind w:leftChars="196" w:left="935" w:hangingChars="100" w:hanging="3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阎  军：海洋环境检测各自为政问题亟待解决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慧：加强科学监管防范海洋牧场系统风险</w:t>
      </w:r>
    </w:p>
    <w:p w:rsidR="0036446F" w:rsidRDefault="0036446F" w:rsidP="0036446F">
      <w:pPr>
        <w:spacing w:line="510" w:lineRule="exact"/>
        <w:ind w:leftChars="196" w:left="935" w:hangingChars="100" w:hanging="3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四、社中央采用（55）</w:t>
      </w:r>
    </w:p>
    <w:p w:rsidR="0036446F" w:rsidRDefault="0036446F" w:rsidP="0036446F">
      <w:pPr>
        <w:ind w:leftChars="196" w:left="935" w:hangingChars="100" w:hanging="31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刘  慧：建议严格按照生态系统标准水平发展海水养殖业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孟祥涛：真正发挥人防工程战时效能亟需完善相关法律法规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郭培清：建议高度关注格陵兰局势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李秋芬：亟需监管和规范水产养殖业非药品板块的动保产品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姜独</w:t>
      </w:r>
      <w:r>
        <w:rPr>
          <w:rFonts w:ascii="仿宋" w:eastAsia="仿宋" w:hAnsi="仿宋" w:cs="宋体" w:hint="eastAsia"/>
          <w:szCs w:val="32"/>
        </w:rPr>
        <w:t>祎</w:t>
      </w:r>
      <w:r>
        <w:rPr>
          <w:rFonts w:hint="eastAsia"/>
          <w:szCs w:val="32"/>
        </w:rPr>
        <w:t>：</w:t>
      </w:r>
      <w:r>
        <w:rPr>
          <w:rFonts w:ascii="仿宋_GB2312" w:hint="eastAsia"/>
          <w:szCs w:val="32"/>
        </w:rPr>
        <w:t>亟需构建海上排污许可体系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孟  波：关于促进跨境电商出口发展的建议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姜玉兰：建议调整农业补贴政策 大力推进质量兴农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慧：加强科学监管防范海洋牧场系统风险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丛  媛：建议关注职业院校大学毕业生就业问题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谭训刚：建议科学引种外来水生生物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于仁成、韩笑天：严管外来船舶压载水排放 杜绝海洋生物入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侵</w:t>
      </w:r>
    </w:p>
    <w:p w:rsidR="0036446F" w:rsidRDefault="0036446F" w:rsidP="0036446F">
      <w:pPr>
        <w:ind w:leftChars="196" w:left="935" w:hangingChars="100" w:hanging="316"/>
        <w:rPr>
          <w:rFonts w:ascii="Cambria Math" w:hAnsi="Cambria Math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张国良：利用手机网络建立重大灾害精准预警系统</w:t>
      </w:r>
    </w:p>
    <w:p w:rsidR="0036446F" w:rsidRDefault="0036446F" w:rsidP="0036446F">
      <w:pPr>
        <w:ind w:leftChars="196" w:left="935" w:hangingChars="100" w:hanging="316"/>
        <w:rPr>
          <w:rFonts w:ascii="仿宋_GB2312" w:hAnsi="宋体"/>
          <w:szCs w:val="32"/>
        </w:rPr>
      </w:pPr>
      <w:r>
        <w:rPr>
          <w:rFonts w:ascii="仿宋_GB2312" w:hint="eastAsia"/>
          <w:szCs w:val="32"/>
        </w:rPr>
        <w:t>王  清：关于推进实施渤海全面禁渔的建议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斌：加强农药施用管理 提升农产品品质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  东</w:t>
      </w:r>
      <w:r>
        <w:rPr>
          <w:rFonts w:ascii="仿宋_GB2312" w:hint="eastAsia"/>
          <w:w w:val="110"/>
          <w:szCs w:val="32"/>
        </w:rPr>
        <w:t>：</w:t>
      </w:r>
      <w:r>
        <w:rPr>
          <w:rFonts w:ascii="仿宋_GB2312" w:hint="eastAsia"/>
          <w:szCs w:val="32"/>
        </w:rPr>
        <w:t xml:space="preserve">建议实行建设工地安全强制保险制度 提高建筑业安全监管效能 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乔淑琴：关于开展“证照分离”改革存在的问题及建议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姜玉兰：提高多式联运综合运输效率做强我国物流产业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  旭：关于加强创新国家技术创新中心建设的建议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谭志军：建议严防日本福岛水产品输入我国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戴  军：建议尽快出台《村庄规划标准》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谭志军：“一带一路”框架下加快推行我国农业食品标准国际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化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慧：我国渔业生产统计方式亟需转变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圣：关于发展海水淡化产业的三点建议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姜玉兰：加快完善我国原产地规则和敏感产品原产地标准</w:t>
      </w:r>
    </w:p>
    <w:p w:rsidR="0036446F" w:rsidRDefault="0036446F" w:rsidP="0036446F">
      <w:pPr>
        <w:ind w:leftChars="-300" w:left="-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李文军：关于促进我国海洋经济信息化建设的建议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秦  松：加强黄河三角洲生态修复，提升农业产业链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萌：加强我国滨海海洋植物资源开发与利用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张晓东：关于加强信息情报利用的建议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路  军：健全完善应急避难场所提升城市综合防灾能力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韩建东：禁止垄断协议行为应优先完善“程序正义”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司留启：建立市场化运作的共享技术服务平台支持初创期科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技创新型企业发展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解冬梅：</w:t>
      </w:r>
      <w:r>
        <w:rPr>
          <w:rFonts w:ascii="仿宋_GB2312" w:hint="eastAsia"/>
          <w:spacing w:val="-14"/>
          <w:szCs w:val="32"/>
        </w:rPr>
        <w:t>建议细化垄断协议豁免制度中“生产明显过剩”的认定</w:t>
      </w:r>
    </w:p>
    <w:p w:rsidR="0036446F" w:rsidRDefault="0036446F" w:rsidP="0036446F">
      <w:pPr>
        <w:ind w:leftChars="296" w:left="935" w:firstLineChars="300" w:firstLine="864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pacing w:val="-14"/>
          <w:szCs w:val="32"/>
        </w:rPr>
        <w:t>标准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段文彬：民间借贷掏空实体经济情况应予以修正</w:t>
      </w:r>
    </w:p>
    <w:p w:rsidR="0036446F" w:rsidRDefault="0036446F" w:rsidP="0036446F">
      <w:pPr>
        <w:ind w:leftChars="-300" w:left="-948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 xml:space="preserve">          韩振玉：</w:t>
      </w:r>
      <w:r>
        <w:rPr>
          <w:rFonts w:ascii="仿宋_GB2312" w:hint="eastAsia"/>
          <w:spacing w:val="-14"/>
          <w:szCs w:val="32"/>
        </w:rPr>
        <w:t>关于提高生态空间管控系统化、科学化、法治化水平的</w:t>
      </w:r>
    </w:p>
    <w:p w:rsidR="0036446F" w:rsidRDefault="0036446F" w:rsidP="0036446F">
      <w:pPr>
        <w:ind w:leftChars="-300" w:left="-948" w:firstLineChars="1000" w:firstLine="2879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pacing w:val="-14"/>
          <w:szCs w:val="32"/>
        </w:rPr>
        <w:t>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张飞飞：企业知识产权贯标工作需要加大力度推进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李钰成：关于推动农村生活垃圾分类工作的建议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谢  慧：建设高标准“第三卫生间” 助推医疗机构“厕所革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命</w:t>
      </w:r>
      <w:r>
        <w:rPr>
          <w:rFonts w:hint="eastAsia"/>
          <w:szCs w:val="32"/>
        </w:rPr>
        <w:t>”</w:t>
      </w:r>
      <w:r>
        <w:rPr>
          <w:rFonts w:ascii="仿宋_GB2312" w:hint="eastAsia"/>
          <w:szCs w:val="32"/>
        </w:rPr>
        <w:t>单金凤：建议抓制度优机制促提升 全面加强村</w:t>
      </w:r>
    </w:p>
    <w:p w:rsidR="0036446F" w:rsidRDefault="0036446F" w:rsidP="0036446F">
      <w:pPr>
        <w:ind w:firstLineChars="600" w:firstLine="189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党组织带头人队伍建设</w:t>
      </w:r>
    </w:p>
    <w:p w:rsidR="0036446F" w:rsidRDefault="0036446F" w:rsidP="0036446F">
      <w:pPr>
        <w:ind w:firstLineChars="200" w:firstLine="632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吴广峰：</w:t>
      </w:r>
      <w:r>
        <w:rPr>
          <w:rFonts w:ascii="仿宋_GB2312" w:hint="eastAsia"/>
          <w:spacing w:val="-14"/>
          <w:szCs w:val="32"/>
        </w:rPr>
        <w:t>“大棚房”问题清理整治应避免“一刀切”“扩大化”乱</w:t>
      </w:r>
    </w:p>
    <w:p w:rsidR="0036446F" w:rsidRDefault="0036446F" w:rsidP="0036446F">
      <w:pPr>
        <w:ind w:firstLineChars="700" w:firstLine="2015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pacing w:val="-14"/>
          <w:szCs w:val="32"/>
        </w:rPr>
        <w:t>象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王平达：关于废止最高人民法院《民诉法解释》第519条的</w:t>
      </w:r>
    </w:p>
    <w:p w:rsidR="0036446F" w:rsidRDefault="0036446F" w:rsidP="0036446F">
      <w:pPr>
        <w:ind w:firstLineChars="600" w:firstLine="189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zCs w:val="32"/>
        </w:rPr>
        <w:t>乔淑琴：</w:t>
      </w:r>
      <w:r>
        <w:rPr>
          <w:rFonts w:ascii="仿宋_GB2312" w:hint="eastAsia"/>
          <w:spacing w:val="-8"/>
          <w:szCs w:val="32"/>
        </w:rPr>
        <w:t>关于行政审批制度和行政审批机构改革存在的问题和</w:t>
      </w:r>
    </w:p>
    <w:p w:rsidR="0036446F" w:rsidRDefault="0036446F" w:rsidP="0036446F">
      <w:pPr>
        <w:ind w:leftChars="296" w:left="935" w:firstLineChars="300" w:firstLine="900"/>
        <w:rPr>
          <w:rFonts w:ascii="仿宋_GB2312" w:hint="eastAsia"/>
          <w:spacing w:val="-10"/>
          <w:szCs w:val="32"/>
        </w:rPr>
      </w:pPr>
      <w:r>
        <w:rPr>
          <w:rFonts w:ascii="仿宋_GB2312" w:hint="eastAsia"/>
          <w:spacing w:val="-8"/>
          <w:szCs w:val="32"/>
        </w:rPr>
        <w:t>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刘立安：关于建立中老年人再就业保障制度的建议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栾振东：建议尽快推动海洋牧场与海上风电融合发展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姜玉兰：加大我国高端科研仪器开发力度改变依赖进口窘境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祝晓波：建议有效应对中美经济纠纷的长期影响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谭训刚：我国细胞科研管理乱象亟待规范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南青云：亟需对实验室废弃物处置进行实质性监管</w:t>
      </w:r>
    </w:p>
    <w:p w:rsidR="0036446F" w:rsidRDefault="0036446F" w:rsidP="0036446F">
      <w:pPr>
        <w:ind w:firstLineChars="200" w:firstLine="632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zCs w:val="32"/>
        </w:rPr>
        <w:t>张  芳：</w:t>
      </w:r>
      <w:r>
        <w:rPr>
          <w:rFonts w:ascii="仿宋_GB2312" w:hint="eastAsia"/>
          <w:spacing w:val="-8"/>
          <w:szCs w:val="32"/>
        </w:rPr>
        <w:t>建议建立国家科研项目申报立项和经费使用统一监管</w:t>
      </w:r>
    </w:p>
    <w:p w:rsidR="0036446F" w:rsidRDefault="0036446F" w:rsidP="0036446F">
      <w:pPr>
        <w:ind w:firstLineChars="600" w:firstLine="1799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pacing w:val="-8"/>
          <w:szCs w:val="32"/>
        </w:rPr>
        <w:t>平台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岩：党政机关借调乱象亟待治理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朱建新：渔业增殖放流亟需科学监管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pacing w:val="-8"/>
          <w:szCs w:val="32"/>
        </w:rPr>
      </w:pPr>
      <w:r>
        <w:rPr>
          <w:rFonts w:ascii="仿宋_GB2312" w:hAnsi="Cambria Math" w:cs="Cambria Math" w:hint="eastAsia"/>
          <w:szCs w:val="32"/>
        </w:rPr>
        <w:t>秦</w:t>
      </w:r>
      <w:r>
        <w:rPr>
          <w:rFonts w:ascii="Cambria Math" w:hAnsi="Cambria Math" w:cs="Cambria Math" w:hint="eastAsia"/>
          <w:szCs w:val="32"/>
        </w:rPr>
        <w:t xml:space="preserve">  </w:t>
      </w:r>
      <w:r>
        <w:rPr>
          <w:rFonts w:ascii="仿宋_GB2312" w:hAnsi="Cambria Math" w:cs="Cambria Math" w:hint="eastAsia"/>
          <w:szCs w:val="32"/>
        </w:rPr>
        <w:t>松：</w:t>
      </w:r>
      <w:r>
        <w:rPr>
          <w:rFonts w:ascii="仿宋_GB2312" w:hint="eastAsia"/>
          <w:spacing w:val="-8"/>
          <w:szCs w:val="32"/>
        </w:rPr>
        <w:t>关于开展黄河上游次生盐碱区生态渔业研究与示范的</w:t>
      </w:r>
    </w:p>
    <w:p w:rsidR="0036446F" w:rsidRDefault="0036446F" w:rsidP="0036446F">
      <w:pPr>
        <w:ind w:leftChars="98" w:left="310" w:firstLineChars="500" w:firstLine="1499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pacing w:val="-8"/>
          <w:szCs w:val="32"/>
        </w:rPr>
        <w:t>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李逢春：固定业户总分支机构增值税汇总纳税办法亟待规范</w:t>
      </w:r>
    </w:p>
    <w:p w:rsidR="0036446F" w:rsidRDefault="0036446F" w:rsidP="0036446F">
      <w:pPr>
        <w:ind w:leftChars="92" w:left="291" w:firstLineChars="100" w:firstLine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李传恒：加强农村公共文化服务体系建设 助推乡村文化振兴</w:t>
      </w:r>
    </w:p>
    <w:p w:rsidR="0036446F" w:rsidRDefault="0036446F" w:rsidP="0036446F">
      <w:pPr>
        <w:ind w:leftChars="-300" w:left="-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 xml:space="preserve">          徐冬梅：补齐四个短板完善海洋防灾减灾体系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吴广峰：防止新时代代课教师政策“翻烧饼”</w:t>
      </w:r>
    </w:p>
    <w:p w:rsidR="0036446F" w:rsidRDefault="0036446F" w:rsidP="0036446F">
      <w:pPr>
        <w:spacing w:line="510" w:lineRule="exact"/>
        <w:ind w:leftChars="196" w:left="935" w:hangingChars="100" w:hanging="3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五、省政协采用（120）</w:t>
      </w:r>
    </w:p>
    <w:p w:rsidR="0036446F" w:rsidRDefault="0036446F" w:rsidP="0036446F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姜独</w:t>
      </w:r>
      <w:r>
        <w:rPr>
          <w:rFonts w:ascii="仿宋" w:eastAsia="仿宋" w:hAnsi="仿宋" w:hint="eastAsia"/>
          <w:szCs w:val="32"/>
        </w:rPr>
        <w:t>祎</w:t>
      </w:r>
      <w:r>
        <w:rPr>
          <w:rFonts w:ascii="仿宋_GB2312" w:hint="eastAsia"/>
          <w:szCs w:val="32"/>
        </w:rPr>
        <w:t>：亟需构建海上排污许可体系（综合）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姜玉兰：建议调整农业补贴政策 大力推进质量兴农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静：建议增加科技辅助人员数量及待遇（综合）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刘宝霞：财产拍卖中涉税环节的法律冲突亟待解决（综合）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慧：加强科学监管防范海洋牧场系统风险（综合）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姜独</w:t>
      </w:r>
      <w:r>
        <w:rPr>
          <w:rFonts w:ascii="仿宋" w:eastAsia="仿宋" w:hAnsi="仿宋" w:hint="eastAsia"/>
          <w:szCs w:val="32"/>
        </w:rPr>
        <w:t>祎</w:t>
      </w:r>
      <w:r>
        <w:rPr>
          <w:rFonts w:ascii="仿宋_GB2312" w:hint="eastAsia"/>
          <w:szCs w:val="32"/>
        </w:rPr>
        <w:t>：关于大力加强维护海洋国土生态安全的建议（综合）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邵长恒：关于加快建立数字经济统计方法的建议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姜玉兰：提高多式联运综合运输效率做强我国物流产业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10"/>
          <w:szCs w:val="32"/>
        </w:rPr>
      </w:pPr>
      <w:r>
        <w:rPr>
          <w:rFonts w:ascii="仿宋_GB2312" w:hint="eastAsia"/>
          <w:szCs w:val="32"/>
        </w:rPr>
        <w:t>段  超：</w:t>
      </w:r>
      <w:r>
        <w:rPr>
          <w:rFonts w:ascii="仿宋_GB2312" w:hint="eastAsia"/>
          <w:spacing w:val="-10"/>
          <w:szCs w:val="32"/>
        </w:rPr>
        <w:t>关于建立行权手册制度 助推法治政府建设的建议（综</w:t>
      </w:r>
    </w:p>
    <w:p w:rsidR="0036446F" w:rsidRDefault="0036446F" w:rsidP="0036446F">
      <w:pPr>
        <w:ind w:leftChars="296" w:left="935" w:firstLineChars="300" w:firstLine="888"/>
        <w:rPr>
          <w:rFonts w:ascii="仿宋_GB2312" w:hint="eastAsia"/>
          <w:szCs w:val="32"/>
        </w:rPr>
      </w:pPr>
      <w:r>
        <w:rPr>
          <w:rFonts w:ascii="仿宋_GB2312" w:hint="eastAsia"/>
          <w:spacing w:val="-10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舰：关于推进我国老年人“数字移民”的建议</w:t>
      </w:r>
    </w:p>
    <w:p w:rsidR="0036446F" w:rsidRDefault="0036446F" w:rsidP="0036446F">
      <w:pPr>
        <w:ind w:leftChars="98" w:left="310" w:firstLineChars="100" w:firstLine="316"/>
        <w:rPr>
          <w:rFonts w:ascii="仿宋_GB2312" w:hint="eastAsia"/>
          <w:spacing w:val="-10"/>
          <w:szCs w:val="32"/>
        </w:rPr>
      </w:pPr>
      <w:r>
        <w:rPr>
          <w:rFonts w:ascii="仿宋_GB2312" w:hint="eastAsia"/>
          <w:szCs w:val="32"/>
        </w:rPr>
        <w:t>孟祥涛：</w:t>
      </w:r>
      <w:r>
        <w:rPr>
          <w:rFonts w:ascii="仿宋_GB2312" w:hint="eastAsia"/>
          <w:spacing w:val="-10"/>
          <w:szCs w:val="32"/>
        </w:rPr>
        <w:t>真正发挥人防工程战时效能亟需完善相关法律法规（综</w:t>
      </w:r>
    </w:p>
    <w:p w:rsidR="0036446F" w:rsidRDefault="0036446F" w:rsidP="0036446F">
      <w:pPr>
        <w:ind w:leftChars="98" w:left="310" w:firstLineChars="500" w:firstLine="1479"/>
        <w:rPr>
          <w:rFonts w:ascii="仿宋_GB2312" w:hint="eastAsia"/>
          <w:szCs w:val="32"/>
        </w:rPr>
      </w:pPr>
      <w:r>
        <w:rPr>
          <w:rFonts w:ascii="仿宋_GB2312" w:hint="eastAsia"/>
          <w:spacing w:val="-10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阎</w:t>
      </w:r>
      <w:r>
        <w:rPr>
          <w:rFonts w:ascii="Cambria Math" w:hAnsi="Cambria Math" w:cs="Cambria Math" w:hint="eastAsia"/>
          <w:szCs w:val="32"/>
        </w:rPr>
        <w:t xml:space="preserve">  </w:t>
      </w:r>
      <w:r>
        <w:rPr>
          <w:rFonts w:ascii="仿宋_GB2312" w:hAnsi="Cambria Math" w:cs="Cambria Math" w:hint="eastAsia"/>
          <w:szCs w:val="32"/>
        </w:rPr>
        <w:t>军：外交管理工作也要为国家海洋科技战略发展助力</w:t>
      </w:r>
    </w:p>
    <w:p w:rsidR="0036446F" w:rsidRDefault="0036446F" w:rsidP="0036446F">
      <w:pPr>
        <w:ind w:leftChars="196" w:left="935" w:hangingChars="100" w:hanging="316"/>
        <w:rPr>
          <w:rFonts w:ascii="Cambria Math" w:hAnsi="Cambria Math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张</w:t>
      </w:r>
      <w:r>
        <w:rPr>
          <w:rFonts w:ascii="Cambria Math" w:hAnsi="Cambria Math" w:cs="Cambria Math" w:hint="eastAsia"/>
          <w:szCs w:val="32"/>
        </w:rPr>
        <w:t xml:space="preserve">  </w:t>
      </w:r>
      <w:r>
        <w:rPr>
          <w:rFonts w:ascii="仿宋_GB2312" w:hAnsi="Cambria Math" w:cs="Cambria Math" w:hint="eastAsia"/>
          <w:szCs w:val="32"/>
        </w:rPr>
        <w:t>旺：尽快制定列车《乘客信用管理办法》</w:t>
      </w:r>
    </w:p>
    <w:p w:rsidR="0036446F" w:rsidRDefault="0036446F" w:rsidP="0036446F">
      <w:pPr>
        <w:ind w:leftChars="196" w:left="935" w:hangingChars="100" w:hanging="316"/>
        <w:rPr>
          <w:rFonts w:ascii="仿宋_GB2312" w:hAnsi="宋体"/>
          <w:szCs w:val="32"/>
        </w:rPr>
      </w:pPr>
      <w:r>
        <w:rPr>
          <w:rFonts w:ascii="仿宋_GB2312" w:hint="eastAsia"/>
          <w:szCs w:val="32"/>
        </w:rPr>
        <w:t>孟  波：关于促进跨境电商出口发展的建议</w:t>
      </w:r>
    </w:p>
    <w:p w:rsidR="0036446F" w:rsidRDefault="0036446F" w:rsidP="0036446F">
      <w:pPr>
        <w:ind w:leftChars="196" w:left="935" w:hangingChars="100" w:hanging="316"/>
        <w:rPr>
          <w:rFonts w:ascii="Cambria Math" w:hAnsi="Cambria Math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赵清树：建议扩大环保公益诉讼主体</w:t>
      </w:r>
      <w:r>
        <w:rPr>
          <w:rFonts w:ascii="仿宋_GB2312" w:hint="eastAsia"/>
          <w:szCs w:val="32"/>
        </w:rPr>
        <w:t>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zCs w:val="32"/>
        </w:rPr>
        <w:t>刘  慧：</w:t>
      </w:r>
      <w:r>
        <w:rPr>
          <w:rFonts w:ascii="仿宋_GB2312" w:hint="eastAsia"/>
          <w:spacing w:val="-8"/>
          <w:szCs w:val="32"/>
        </w:rPr>
        <w:t>建议严格按照生态系统标准水平发展海水养殖业（综</w:t>
      </w:r>
    </w:p>
    <w:p w:rsidR="0036446F" w:rsidRDefault="0036446F" w:rsidP="0036446F">
      <w:pPr>
        <w:ind w:leftChars="296" w:left="935" w:firstLineChars="300" w:firstLine="900"/>
        <w:rPr>
          <w:rFonts w:ascii="仿宋_GB2312" w:hAnsi="宋体"/>
          <w:spacing w:val="-8"/>
          <w:szCs w:val="32"/>
        </w:rPr>
      </w:pPr>
      <w:r>
        <w:rPr>
          <w:rFonts w:ascii="仿宋_GB2312" w:hint="eastAsia"/>
          <w:spacing w:val="-8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李培亮：关于设立抵押权让与和抛弃相关规定的建议（综合）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孟祥涛：关于公益类事业单位改革的建议（综合）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姜独</w:t>
      </w:r>
      <w:r>
        <w:rPr>
          <w:rFonts w:ascii="仿宋" w:eastAsia="仿宋" w:hAnsi="仿宋" w:hint="eastAsia"/>
          <w:szCs w:val="32"/>
        </w:rPr>
        <w:t>祎</w:t>
      </w:r>
      <w:r>
        <w:rPr>
          <w:rFonts w:ascii="仿宋_GB2312" w:hint="eastAsia"/>
          <w:szCs w:val="32"/>
        </w:rPr>
        <w:t>：关于保障我国自然资源和海陆生态安全的建议（综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Cambria Math" w:hAnsi="Cambria Math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张国良：利用手机网络建立重大灾害精准预警系统</w:t>
      </w:r>
      <w:r>
        <w:rPr>
          <w:rFonts w:ascii="仿宋_GB2312" w:hint="eastAsia"/>
          <w:szCs w:val="32"/>
        </w:rPr>
        <w:t>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牟  波：</w:t>
      </w:r>
      <w:r>
        <w:rPr>
          <w:rFonts w:ascii="仿宋_GB2312" w:cs="宋体" w:hint="eastAsia"/>
          <w:szCs w:val="32"/>
        </w:rPr>
        <w:t>建议对工商资本注入农业领域进行引导和监管</w:t>
      </w:r>
      <w:r>
        <w:rPr>
          <w:rFonts w:ascii="仿宋_GB2312" w:hint="eastAsia"/>
          <w:szCs w:val="32"/>
        </w:rPr>
        <w:t>（转</w:t>
      </w:r>
    </w:p>
    <w:p w:rsidR="0036446F" w:rsidRDefault="0036446F" w:rsidP="0036446F">
      <w:pPr>
        <w:ind w:leftChars="296" w:left="935" w:firstLineChars="300" w:firstLine="948"/>
        <w:rPr>
          <w:rFonts w:ascii="仿宋_GB2312" w:hAnsi="宋体"/>
          <w:szCs w:val="32"/>
        </w:rPr>
      </w:pPr>
      <w:r>
        <w:rPr>
          <w:rFonts w:ascii="仿宋_GB2312" w:hint="eastAsia"/>
          <w:szCs w:val="32"/>
        </w:rPr>
        <w:t>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清：我省“近江牡蛎”栖息地亟待加强保护（转件）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斌：加强农药施用管理 提升农产品品质（转件）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清：关于推进实施渤海全面禁渔的建议（综合）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王元杰：关于加大对我国自媒体管控及处罚力度的建议（综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合）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吴春明：关于建立健全长期护理保险制度的建议（综合）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吴春明：</w:t>
      </w:r>
      <w:r>
        <w:rPr>
          <w:rFonts w:ascii="仿宋_GB2312" w:hint="eastAsia"/>
          <w:spacing w:val="-14"/>
          <w:szCs w:val="32"/>
        </w:rPr>
        <w:t>公共医疗机构划入“公益一类”是一种“倒退行为”（综</w:t>
      </w:r>
    </w:p>
    <w:p w:rsidR="0036446F" w:rsidRDefault="0036446F" w:rsidP="0036446F">
      <w:pPr>
        <w:ind w:leftChars="296" w:left="935" w:firstLineChars="300" w:firstLine="864"/>
        <w:rPr>
          <w:rFonts w:ascii="仿宋_GB2312" w:hint="eastAsia"/>
          <w:szCs w:val="32"/>
        </w:rPr>
      </w:pPr>
      <w:r>
        <w:rPr>
          <w:rFonts w:ascii="仿宋_GB2312" w:hint="eastAsia"/>
          <w:spacing w:val="-14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  茜：构建中小企业云 提升企业创新力（转件）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吴广峰：严防医保基金“跑冒滴漏”守好百姓“救命钱”（综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合）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吴广峰：亟需破解基层“形式主义”“痕迹主义”切实为基层</w:t>
      </w:r>
    </w:p>
    <w:p w:rsidR="0036446F" w:rsidRDefault="0036446F" w:rsidP="0036446F">
      <w:pPr>
        <w:ind w:firstLineChars="600" w:firstLine="189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干部“减负松绑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孔  坛：关于《山东省女职工劳动保护办法（征求意见稿）》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部分内容进行修改的建议（综合）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褚夫兵：关于对《医疗损害鉴定管理办法（征求意见稿）》部分内容进行修改的建议（综合）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杨  聪：</w:t>
      </w:r>
      <w:r>
        <w:rPr>
          <w:rFonts w:ascii="仿宋_GB2312" w:hint="eastAsia"/>
          <w:spacing w:val="-14"/>
          <w:szCs w:val="32"/>
        </w:rPr>
        <w:t>关于扩大雷珠单抗注射液医保范围并降低价格的建议（综</w:t>
      </w:r>
    </w:p>
    <w:p w:rsidR="0036446F" w:rsidRDefault="0036446F" w:rsidP="0036446F">
      <w:pPr>
        <w:ind w:leftChars="596" w:left="1883"/>
        <w:rPr>
          <w:rFonts w:ascii="仿宋_GB2312" w:hint="eastAsia"/>
          <w:szCs w:val="32"/>
        </w:rPr>
      </w:pPr>
      <w:r>
        <w:rPr>
          <w:rFonts w:ascii="仿宋_GB2312" w:hint="eastAsia"/>
          <w:spacing w:val="-14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  东</w:t>
      </w:r>
      <w:r>
        <w:rPr>
          <w:rFonts w:ascii="仿宋_GB2312" w:hint="eastAsia"/>
          <w:w w:val="110"/>
          <w:szCs w:val="32"/>
        </w:rPr>
        <w:t>：</w:t>
      </w:r>
      <w:r>
        <w:rPr>
          <w:rFonts w:ascii="仿宋_GB2312" w:hint="eastAsia"/>
          <w:szCs w:val="32"/>
        </w:rPr>
        <w:t>建议实行建设工地安全强制保险制度 提高建筑业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安全监管效能（转件）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丁志坚：通过电子绩效平台建设优化基层管控考核模式（转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件）</w:t>
      </w:r>
    </w:p>
    <w:p w:rsidR="0036446F" w:rsidRDefault="0036446F" w:rsidP="0036446F">
      <w:pPr>
        <w:ind w:leftChars="-300" w:left="-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朱永生：检察机关提起公益诉讼的问题与建议（综合）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乔淑琴：“最多跑一次”改革中存在的困难亟待解决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庞尔锋：推进乡村学习运动 实现乡村全面振兴（转件）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乔淑琴：关于农厕改造后管护存在的困难及建议（转件）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史筱飞：公益类事业单位改革存在问题及建议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万发春：整合资源，创新机制，畅通公益性事业单位发展道路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洪之旭：建设数字丝路国际产业合作示范区 助推实体经济</w:t>
      </w:r>
    </w:p>
    <w:p w:rsidR="0036446F" w:rsidRDefault="0036446F" w:rsidP="0036446F">
      <w:pPr>
        <w:ind w:firstLineChars="600" w:firstLine="1895"/>
        <w:rPr>
          <w:rFonts w:ascii="仿宋_GB2312" w:hint="eastAsia"/>
          <w:spacing w:val="-6"/>
          <w:szCs w:val="32"/>
        </w:rPr>
      </w:pPr>
      <w:r>
        <w:rPr>
          <w:rFonts w:ascii="仿宋_GB2312" w:hint="eastAsia"/>
          <w:szCs w:val="32"/>
        </w:rPr>
        <w:t>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王文生：建立新旧动能转换产业并购母基金的建议（转件）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zCs w:val="32"/>
        </w:rPr>
        <w:t>张  旭：</w:t>
      </w:r>
      <w:r>
        <w:rPr>
          <w:rFonts w:ascii="仿宋_GB2312" w:hint="eastAsia"/>
          <w:spacing w:val="-8"/>
          <w:szCs w:val="32"/>
        </w:rPr>
        <w:t>关于创新国家技术创新中心建设投融资模式的建议（综</w:t>
      </w:r>
    </w:p>
    <w:p w:rsidR="0036446F" w:rsidRDefault="0036446F" w:rsidP="0036446F">
      <w:pPr>
        <w:ind w:leftChars="296" w:left="935" w:firstLineChars="300" w:firstLine="900"/>
        <w:rPr>
          <w:rFonts w:ascii="仿宋_GB2312" w:hint="eastAsia"/>
          <w:szCs w:val="32"/>
        </w:rPr>
      </w:pPr>
      <w:r>
        <w:rPr>
          <w:rFonts w:ascii="仿宋_GB2312" w:hint="eastAsia"/>
          <w:spacing w:val="-8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郭培清：建议高度关注格陵兰局势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李秋芬：亟需监管和规范水产养殖业非药品板块的动保产品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阎  军：关于建设国家海洋环境保障体系大科学设施的建议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戴  军：建议尽快出台《村庄规划标准》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陈四清：亟需建立海洋渔业繁殖场保护区助推海上粮仓建设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赵清树：建议废除法院副卷制度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zCs w:val="32"/>
        </w:rPr>
        <w:t>谭志军：</w:t>
      </w:r>
      <w:r>
        <w:rPr>
          <w:rFonts w:ascii="仿宋_GB2312" w:hint="eastAsia"/>
          <w:spacing w:val="-8"/>
          <w:szCs w:val="32"/>
        </w:rPr>
        <w:t>“一带一路” 框架下加快推行我国农业食品标准国际</w:t>
      </w:r>
    </w:p>
    <w:p w:rsidR="0036446F" w:rsidRDefault="0036446F" w:rsidP="0036446F">
      <w:pPr>
        <w:ind w:leftChars="296" w:left="935" w:firstLineChars="300" w:firstLine="900"/>
        <w:rPr>
          <w:rFonts w:ascii="仿宋_GB2312" w:hint="eastAsia"/>
          <w:spacing w:val="-8"/>
          <w:szCs w:val="32"/>
        </w:rPr>
      </w:pPr>
      <w:r>
        <w:rPr>
          <w:rFonts w:ascii="仿宋_GB2312" w:hint="eastAsia"/>
          <w:spacing w:val="-8"/>
          <w:szCs w:val="32"/>
        </w:rPr>
        <w:t>化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圣：发展海水淡化促进山东海洋强省建设的几点建议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慧：亟需转变我国渔业生产统计方式</w:t>
      </w:r>
    </w:p>
    <w:p w:rsidR="0036446F" w:rsidRDefault="0036446F" w:rsidP="0036446F">
      <w:pPr>
        <w:ind w:leftChars="196" w:left="935" w:hangingChars="100" w:hanging="316"/>
        <w:rPr>
          <w:rFonts w:ascii="仿宋_GB2312" w:hAnsi="Cambria Math" w:cs="Cambria Math" w:hint="eastAsia"/>
          <w:color w:val="1A1A1A"/>
          <w:szCs w:val="32"/>
          <w:shd w:val="clear" w:color="auto" w:fill="FFFFFF"/>
        </w:rPr>
      </w:pPr>
      <w:r>
        <w:rPr>
          <w:rFonts w:ascii="仿宋_GB2312" w:hint="eastAsia"/>
          <w:szCs w:val="32"/>
        </w:rPr>
        <w:t>孟  波：</w:t>
      </w:r>
      <w:r>
        <w:rPr>
          <w:rFonts w:ascii="仿宋_GB2312" w:hAnsi="Cambria Math" w:cs="Cambria Math" w:hint="eastAsia"/>
          <w:color w:val="1A1A1A"/>
          <w:szCs w:val="32"/>
          <w:shd w:val="clear" w:color="auto" w:fill="FFFFFF"/>
        </w:rPr>
        <w:t>关于促进跨境电商出口发展的建议</w:t>
      </w:r>
    </w:p>
    <w:p w:rsidR="0036446F" w:rsidRDefault="0036446F" w:rsidP="0036446F">
      <w:pPr>
        <w:ind w:leftChars="196" w:left="935" w:hangingChars="100" w:hanging="316"/>
        <w:rPr>
          <w:rFonts w:ascii="仿宋_GB2312" w:hAnsi="宋体" w:cs="Tahoma" w:hint="eastAsia"/>
          <w:color w:val="A9A9A9"/>
          <w:szCs w:val="32"/>
        </w:rPr>
      </w:pPr>
      <w:r>
        <w:rPr>
          <w:rFonts w:ascii="仿宋_GB2312" w:hint="eastAsia"/>
          <w:szCs w:val="32"/>
        </w:rPr>
        <w:t>张  旭：关于山东省乡村振兴战略金融政策的建议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黄贵洲：关于加强新工科虚拟现实教育工作的建议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秦  松：关于实现我省海洋生物产业高质量发展的建议（转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张桂德：关于提升乡村文化建设水平的建议（转件）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李晓霞、韩礼御：关于公益二类事业单位改革的建议（综合）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张桂德：关于探矿权审批“真”下放的建议（转件）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邵丽光：关于进一步提高城乡居民养老保障水平的建议（综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张兰菊：关于提高60岁以上农民养老金标准的建议（转件）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吴广峰：关于优先发展乡村教育的几点建议（综合）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范鑫烨：关于加强山东省制造业科技人才建设，助推新旧动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能转换的建议（综合）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杜  娟：关于建立基于社区的中医医养结合养老（转件）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韩建东：禁止垄断协议行为应优先完善“程序正义”的几点建议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杨效娟：关于“一次办好”最后一公里问题的建议（转件）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陈荣辉：“双招双引”工作中几点现实问题亟需重视解决</w:t>
      </w:r>
    </w:p>
    <w:p w:rsidR="0036446F" w:rsidRDefault="0036446F" w:rsidP="0036446F">
      <w:pPr>
        <w:ind w:leftChars="-300" w:left="1895" w:hangingChars="900" w:hanging="2843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司留启：关于支持初创期科技创新型企业发展 培育壮大新动能的建议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曾庆伟：关于我国农村小规模学校创新发展的政策建议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党安坤：关于加强动物疫病净化，推进绿色农业发展的建议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王玉志</w:t>
      </w:r>
      <w:r>
        <w:rPr>
          <w:rFonts w:ascii="仿宋_GB2312" w:hint="eastAsia"/>
          <w:w w:val="110"/>
          <w:szCs w:val="32"/>
        </w:rPr>
        <w:t>：</w:t>
      </w:r>
      <w:r>
        <w:rPr>
          <w:rFonts w:ascii="仿宋_GB2312" w:hint="eastAsia"/>
          <w:szCs w:val="32"/>
        </w:rPr>
        <w:t>关于加快推进农村公共基础设施建设 促进城乡统筹发展的建议</w:t>
      </w:r>
    </w:p>
    <w:p w:rsidR="0036446F" w:rsidRDefault="0036446F" w:rsidP="0036446F">
      <w:pPr>
        <w:ind w:leftChars="192" w:left="1871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程  林</w:t>
      </w:r>
      <w:r>
        <w:rPr>
          <w:rFonts w:ascii="仿宋_GB2312" w:hint="eastAsia"/>
          <w:w w:val="110"/>
          <w:szCs w:val="32"/>
        </w:rPr>
        <w:t>：</w:t>
      </w:r>
      <w:r>
        <w:rPr>
          <w:rFonts w:ascii="仿宋_GB2312" w:hint="eastAsia"/>
          <w:szCs w:val="32"/>
        </w:rPr>
        <w:t>加强农村新型社会化服务体系建设 深化农业供给侧结构性改革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姜玉兰：亟需尽快完善我国原产地规则和敏感产品原产地标准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吴广峰：我省“大棚房”问题清理整治应避免“一刀切”、“扩</w:t>
      </w:r>
    </w:p>
    <w:p w:rsidR="0036446F" w:rsidRDefault="0036446F" w:rsidP="0036446F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大化”乱象</w:t>
      </w:r>
    </w:p>
    <w:p w:rsidR="0036446F" w:rsidRDefault="0036446F" w:rsidP="0036446F">
      <w:pPr>
        <w:ind w:leftChars="-300" w:left="1895" w:hangingChars="900" w:hanging="2843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褚福梅：培育壮大乡村文化人才队伍，促进乡村文化繁荣发展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周建华：</w:t>
      </w:r>
      <w:r>
        <w:rPr>
          <w:rFonts w:ascii="仿宋_GB2312" w:hint="eastAsia"/>
          <w:spacing w:val="-14"/>
          <w:szCs w:val="32"/>
        </w:rPr>
        <w:t>关于进一步优化我省营商环境提升“双招双引”质效的建议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徐冬梅：关于改进企业独生子女父母退休养老补助落实不到</w:t>
      </w:r>
    </w:p>
    <w:p w:rsidR="0036446F" w:rsidRDefault="0036446F" w:rsidP="0036446F">
      <w:pPr>
        <w:ind w:leftChars="296" w:left="935" w:firstLineChars="300" w:firstLine="948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位问题的建议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苏  媛：关于加紧做好传统农耕文化的保护和传承的建议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王平达：人民法院网上立案存在的问题（综合）</w:t>
      </w:r>
    </w:p>
    <w:p w:rsidR="0036446F" w:rsidRDefault="0036446F" w:rsidP="0036446F">
      <w:pPr>
        <w:ind w:leftChars="192" w:left="1871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乔淑琴：</w:t>
      </w:r>
      <w:r>
        <w:rPr>
          <w:rFonts w:ascii="仿宋_GB2312" w:hint="eastAsia"/>
          <w:spacing w:val="-6"/>
          <w:szCs w:val="32"/>
        </w:rPr>
        <w:t>关于行政审批制度和行政审批机构改革存在的问题和建议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张钦鸿：关于尽快将思爱普（SAP）引入我省的建议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pacing w:val="-14"/>
          <w:szCs w:val="32"/>
        </w:rPr>
      </w:pPr>
      <w:r>
        <w:rPr>
          <w:rFonts w:ascii="仿宋_GB2312" w:hint="eastAsia"/>
          <w:szCs w:val="32"/>
        </w:rPr>
        <w:t>解冬梅：</w:t>
      </w:r>
      <w:r>
        <w:rPr>
          <w:rFonts w:ascii="仿宋_GB2312" w:hint="eastAsia"/>
          <w:spacing w:val="-14"/>
          <w:szCs w:val="32"/>
        </w:rPr>
        <w:t>建议细化垄断协议豁免制度中“生产明显过剩”的认定标准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洪之旭、黄  刚：关于建设数字丝路国际产业合作示范区的建议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崔为祥：加强“我国开发海外业务的工程承包企业”管理的建议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郝桂喜：关于农资一体化管理的建议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贾  甲、李  荣：关于提高高层住宅室外连廊高度的建议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宋金枝：大龄及成年自闭症患者救助亟需填补国家政策空白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姜玉兰：加大我国高端科研仪器研发力度改变依赖进口窘境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祝晓波：建议有效应对中美经济纠纷的长期影响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张纪刚：特色小镇建设应推进装配式抗震隔震农房</w:t>
      </w:r>
    </w:p>
    <w:p w:rsidR="0036446F" w:rsidRDefault="0036446F" w:rsidP="0036446F">
      <w:pPr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姜独</w:t>
      </w:r>
      <w:r>
        <w:rPr>
          <w:rFonts w:ascii="仿宋" w:eastAsia="仿宋" w:hAnsi="仿宋" w:cs="宋体" w:hint="eastAsia"/>
          <w:szCs w:val="32"/>
        </w:rPr>
        <w:t>祎：</w:t>
      </w:r>
      <w:r>
        <w:rPr>
          <w:rFonts w:ascii="仿宋_GB2312" w:hint="eastAsia"/>
          <w:szCs w:val="32"/>
        </w:rPr>
        <w:t>亟需出台陆海统筹的国家海岸带管理法规</w:t>
      </w:r>
    </w:p>
    <w:p w:rsidR="0036446F" w:rsidRDefault="0036446F" w:rsidP="0036446F">
      <w:pPr>
        <w:ind w:leftChars="196" w:left="1883" w:hangingChars="400" w:hanging="1264"/>
        <w:rPr>
          <w:rFonts w:ascii="仿宋_GB2312" w:hAnsi="宋体" w:hint="eastAsia"/>
          <w:spacing w:val="-4"/>
          <w:szCs w:val="32"/>
        </w:rPr>
      </w:pPr>
      <w:r>
        <w:rPr>
          <w:rFonts w:ascii="仿宋_GB2312" w:hint="eastAsia"/>
          <w:szCs w:val="32"/>
        </w:rPr>
        <w:t>陈四清：</w:t>
      </w:r>
      <w:r>
        <w:rPr>
          <w:rFonts w:ascii="仿宋_GB2312" w:hint="eastAsia"/>
          <w:spacing w:val="-4"/>
          <w:szCs w:val="32"/>
        </w:rPr>
        <w:t>亟需建立海洋渔业繁殖场保护区 避免海洋无鱼后果发生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谭训刚：我国细胞科研管理乱象亟待规范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南青云：亟需对实验室废弃物处置进行实质性监管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栾振东：建议尽快推动海洋牧场与海上风电融合发展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栾振东：国内学术期刊发展亟待高度重视</w:t>
      </w:r>
    </w:p>
    <w:p w:rsidR="0036446F" w:rsidRDefault="0036446F" w:rsidP="0036446F">
      <w:pPr>
        <w:ind w:leftChars="196" w:left="935" w:hangingChars="100" w:hanging="316"/>
        <w:rPr>
          <w:rFonts w:ascii="Cambria Math" w:hAnsi="Cambria Math" w:cs="Cambria Math" w:hint="eastAsia"/>
          <w:szCs w:val="32"/>
        </w:rPr>
      </w:pPr>
      <w:r>
        <w:rPr>
          <w:rFonts w:ascii="仿宋_GB2312" w:hint="eastAsia"/>
          <w:szCs w:val="32"/>
        </w:rPr>
        <w:t>张纪刚：</w:t>
      </w:r>
      <w:r>
        <w:rPr>
          <w:rFonts w:ascii="仿宋_GB2312" w:hAnsi="Cambria Math" w:cs="Cambria Math" w:hint="eastAsia"/>
          <w:szCs w:val="32"/>
        </w:rPr>
        <w:t>美丽乡村建设应推进装配式绿色农房</w:t>
      </w:r>
    </w:p>
    <w:p w:rsidR="0036446F" w:rsidRDefault="0036446F" w:rsidP="0036446F">
      <w:pPr>
        <w:ind w:firstLineChars="200" w:firstLine="632"/>
        <w:rPr>
          <w:rFonts w:ascii="Cambria Math" w:hAnsi="Cambria Math" w:cs="Tahoma" w:hint="eastAsia"/>
          <w:szCs w:val="32"/>
        </w:rPr>
      </w:pPr>
      <w:r>
        <w:rPr>
          <w:rFonts w:ascii="仿宋_GB2312" w:hint="eastAsia"/>
          <w:szCs w:val="32"/>
        </w:rPr>
        <w:t>杨亚敏：</w:t>
      </w:r>
      <w:r>
        <w:rPr>
          <w:rFonts w:ascii="仿宋_GB2312" w:hAnsi="Cambria Math" w:cs="Cambria Math" w:hint="eastAsia"/>
          <w:szCs w:val="32"/>
        </w:rPr>
        <w:t>亟需做好儿童青少年近视综合防控工作</w:t>
      </w:r>
    </w:p>
    <w:p w:rsidR="0036446F" w:rsidRDefault="0036446F" w:rsidP="0036446F">
      <w:pPr>
        <w:ind w:leftChars="200" w:left="1896" w:hangingChars="400" w:hanging="1264"/>
        <w:rPr>
          <w:rFonts w:ascii="Cambria Math" w:hAnsi="Cambria Math" w:cs="Tahoma" w:hint="eastAsia"/>
          <w:szCs w:val="32"/>
        </w:rPr>
      </w:pPr>
      <w:r>
        <w:rPr>
          <w:rFonts w:ascii="仿宋_GB2312" w:hAnsi="Cambria Math" w:cs="Cambria Math" w:hint="eastAsia"/>
          <w:szCs w:val="32"/>
        </w:rPr>
        <w:t>武建平：建议将青银高速</w:t>
      </w:r>
      <w:r>
        <w:rPr>
          <w:rFonts w:ascii="Cambria Math" w:hAnsi="Cambria Math" w:cs="Cambria Math" w:hint="eastAsia"/>
          <w:szCs w:val="32"/>
        </w:rPr>
        <w:t>“青岛段”改为城市快速路</w:t>
      </w:r>
      <w:r>
        <w:rPr>
          <w:rFonts w:ascii="Cambria Math" w:hAnsi="Cambria Math"/>
          <w:szCs w:val="32"/>
        </w:rPr>
        <w:t xml:space="preserve"> </w:t>
      </w:r>
      <w:r>
        <w:rPr>
          <w:rFonts w:ascii="仿宋_GB2312" w:hAnsi="Cambria Math"/>
          <w:szCs w:val="32"/>
        </w:rPr>
        <w:t>促进青岛市区域经济一体化发展</w:t>
      </w:r>
    </w:p>
    <w:p w:rsidR="0036446F" w:rsidRDefault="0036446F" w:rsidP="0036446F">
      <w:pPr>
        <w:ind w:firstLineChars="200" w:firstLine="632"/>
        <w:rPr>
          <w:rFonts w:ascii="Cambria Math" w:hAnsi="Cambria Math"/>
          <w:szCs w:val="32"/>
        </w:rPr>
      </w:pPr>
      <w:r>
        <w:rPr>
          <w:rFonts w:ascii="仿宋_GB2312" w:hAnsi="Cambria Math" w:cs="Cambria Math" w:hint="eastAsia"/>
          <w:szCs w:val="32"/>
        </w:rPr>
        <w:t>仉</w:t>
      </w:r>
      <w:r>
        <w:rPr>
          <w:rFonts w:ascii="Cambria Math" w:hAnsi="Cambria Math" w:cs="Cambria Math" w:hint="eastAsia"/>
          <w:szCs w:val="32"/>
        </w:rPr>
        <w:t xml:space="preserve">  </w:t>
      </w:r>
      <w:r>
        <w:rPr>
          <w:rFonts w:ascii="仿宋_GB2312" w:hAnsi="Cambria Math" w:cs="Cambria Math" w:hint="eastAsia"/>
          <w:szCs w:val="32"/>
        </w:rPr>
        <w:t>毅：亟需将慢性病异地门诊报销纳入异地即时结算体系</w:t>
      </w:r>
    </w:p>
    <w:p w:rsidR="0036446F" w:rsidRDefault="0036446F" w:rsidP="0036446F">
      <w:pPr>
        <w:ind w:firstLineChars="200" w:firstLine="632"/>
        <w:rPr>
          <w:rFonts w:ascii="Cambria Math" w:hAnsi="Cambria Math"/>
          <w:szCs w:val="32"/>
        </w:rPr>
      </w:pPr>
      <w:r>
        <w:rPr>
          <w:rFonts w:ascii="仿宋_GB2312" w:hint="eastAsia"/>
          <w:szCs w:val="32"/>
        </w:rPr>
        <w:t>栾振东：</w:t>
      </w:r>
      <w:r>
        <w:rPr>
          <w:rFonts w:ascii="仿宋_GB2312" w:hAnsi="Cambria Math" w:cs="Cambria Math" w:hint="eastAsia"/>
          <w:szCs w:val="32"/>
        </w:rPr>
        <w:t>大力发展海洋牧场建设</w:t>
      </w:r>
      <w:r>
        <w:rPr>
          <w:rFonts w:ascii="Cambria Math" w:hAnsi="Cambria Math"/>
          <w:szCs w:val="32"/>
        </w:rPr>
        <w:t xml:space="preserve"> </w:t>
      </w:r>
      <w:r>
        <w:rPr>
          <w:rFonts w:ascii="仿宋_GB2312" w:hAnsi="Cambria Math"/>
          <w:szCs w:val="32"/>
        </w:rPr>
        <w:t>助推山东海洋强省战略</w:t>
      </w:r>
    </w:p>
    <w:p w:rsidR="0036446F" w:rsidRDefault="0036446F" w:rsidP="0036446F">
      <w:pPr>
        <w:ind w:leftChars="200" w:left="1896" w:hangingChars="400" w:hanging="1264"/>
        <w:rPr>
          <w:rFonts w:ascii="仿宋_GB2312" w:hAnsi="宋体" w:cs="Tahoma" w:hint="eastAsia"/>
          <w:spacing w:val="-10"/>
          <w:szCs w:val="32"/>
        </w:rPr>
      </w:pPr>
      <w:r>
        <w:rPr>
          <w:rFonts w:ascii="仿宋_GB2312" w:hint="eastAsia"/>
          <w:szCs w:val="32"/>
        </w:rPr>
        <w:t>张  芳：</w:t>
      </w:r>
      <w:r>
        <w:rPr>
          <w:rFonts w:ascii="仿宋_GB2312" w:hAnsi="Cambria Math" w:cs="Cambria Math" w:hint="eastAsia"/>
          <w:szCs w:val="32"/>
        </w:rPr>
        <w:t>建议建立国家科研项目申报立项和经费使用统一监管平台</w:t>
      </w:r>
      <w:r>
        <w:rPr>
          <w:rFonts w:ascii="仿宋_GB2312" w:hint="eastAsia"/>
          <w:szCs w:val="32"/>
        </w:rPr>
        <w:t>（转件）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社青岛市委：发挥优势，履职尽责，为推进人民政协事业发展做出新贡献</w:t>
      </w:r>
    </w:p>
    <w:p w:rsidR="0036446F" w:rsidRDefault="0036446F" w:rsidP="0036446F">
      <w:pPr>
        <w:ind w:leftChars="200" w:left="1896" w:hangingChars="400" w:hanging="1264"/>
        <w:rPr>
          <w:rFonts w:ascii="Cambria Math" w:hAnsi="Cambria Math" w:hint="eastAsia"/>
          <w:spacing w:val="-8"/>
          <w:szCs w:val="32"/>
        </w:rPr>
      </w:pPr>
      <w:r>
        <w:rPr>
          <w:rFonts w:ascii="仿宋_GB2312" w:hAnsi="Cambria Math" w:cs="Cambria Math" w:hint="eastAsia"/>
          <w:szCs w:val="32"/>
        </w:rPr>
        <w:t>秦</w:t>
      </w:r>
      <w:r>
        <w:rPr>
          <w:rFonts w:ascii="Cambria Math" w:hAnsi="Cambria Math" w:cs="Cambria Math" w:hint="eastAsia"/>
          <w:szCs w:val="32"/>
        </w:rPr>
        <w:t xml:space="preserve">  </w:t>
      </w:r>
      <w:r>
        <w:rPr>
          <w:rFonts w:ascii="仿宋_GB2312" w:hAnsi="Cambria Math" w:cs="Cambria Math" w:hint="eastAsia"/>
          <w:szCs w:val="32"/>
        </w:rPr>
        <w:t>松：</w:t>
      </w:r>
      <w:r>
        <w:rPr>
          <w:rFonts w:ascii="仿宋_GB2312" w:hAnsi="Cambria Math" w:cs="Cambria Math" w:hint="eastAsia"/>
          <w:spacing w:val="-8"/>
          <w:szCs w:val="32"/>
        </w:rPr>
        <w:t>关于开展黄河上游次生盐碱区生态渔业研究与示范的建议</w:t>
      </w:r>
    </w:p>
    <w:p w:rsidR="0036446F" w:rsidRDefault="0036446F" w:rsidP="0036446F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int="eastAsia"/>
          <w:szCs w:val="32"/>
        </w:rPr>
        <w:t>李  斌：关于加强黄河三角洲生态高值产业链构建的建议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  清：禁渔期非法捕鱼打击力度应当加大</w:t>
      </w:r>
    </w:p>
    <w:p w:rsidR="0036446F" w:rsidRDefault="0036446F" w:rsidP="0036446F">
      <w:pPr>
        <w:ind w:leftChars="196" w:left="935" w:hangingChars="100" w:hanging="31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  玲：关于明确社会保险费征收职责的建议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王连红：我省板栗产业亟待转型升级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姜海滨：我省深水抗风浪网箱养殖亟需加强规划和管理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蔡长松：关于加快铝产业赤泥固废路用资源化减量化应用的建议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乔  丽：关于将HPV疫苗纳入一类疫苗管理的建议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徐冬梅：警惕“洋高考” 推动教育供给侧改革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王  盛、侯长振：关于提高我省小微企业金融服务效率的建议</w:t>
      </w:r>
    </w:p>
    <w:p w:rsidR="0036446F" w:rsidRDefault="0036446F" w:rsidP="0036446F">
      <w:pPr>
        <w:ind w:leftChars="200" w:left="1896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周艳丽</w:t>
      </w:r>
      <w:r>
        <w:rPr>
          <w:rFonts w:ascii="仿宋_GB2312" w:hint="eastAsia"/>
          <w:w w:val="110"/>
          <w:szCs w:val="32"/>
        </w:rPr>
        <w:t>：</w:t>
      </w:r>
      <w:r>
        <w:rPr>
          <w:rFonts w:ascii="仿宋_GB2312" w:hint="eastAsia"/>
          <w:szCs w:val="32"/>
        </w:rPr>
        <w:t>建议规范中国人寿交通意外伤害险电子保单凭证（转件）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雪：关于发挥党员在乡村治理中先锋模范作用的建议</w:t>
      </w:r>
    </w:p>
    <w:p w:rsidR="0036446F" w:rsidRDefault="0036446F" w:rsidP="0036446F">
      <w:pPr>
        <w:ind w:leftChars="196" w:left="1883" w:hangingChars="400" w:hanging="126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吴广峰：谨防山东大学留学生“超国民待遇”问题持续发酵成舆情危机（综合）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吴广峰：我省“深度老龄化”问题亟需引起高度关注</w:t>
      </w:r>
    </w:p>
    <w:p w:rsidR="0036446F" w:rsidRDefault="0036446F" w:rsidP="0036446F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吴广峰：推动企业成为创新主体亟需发生“化学反应”</w:t>
      </w:r>
    </w:p>
    <w:p w:rsidR="0036446F" w:rsidRDefault="0036446F" w:rsidP="0036446F">
      <w:pPr>
        <w:ind w:leftChars="200" w:left="1896" w:hangingChars="400" w:hanging="1264"/>
        <w:rPr>
          <w:rFonts w:ascii="宋体" w:eastAsia="宋体" w:hint="eastAsia"/>
          <w:sz w:val="44"/>
          <w:szCs w:val="44"/>
        </w:rPr>
      </w:pPr>
      <w:r>
        <w:rPr>
          <w:rFonts w:ascii="仿宋_GB2312" w:hint="eastAsia"/>
          <w:szCs w:val="32"/>
        </w:rPr>
        <w:t>王平达：老年人从事劳动，在确认劳动关系上应统一法律的适用（综合）</w:t>
      </w:r>
    </w:p>
    <w:p w:rsidR="0036446F" w:rsidRDefault="0036446F" w:rsidP="0036446F">
      <w:pPr>
        <w:spacing w:line="780" w:lineRule="exact"/>
        <w:rPr>
          <w:rFonts w:ascii="仿宋_GB2312" w:hAnsi="仿宋_GB2312" w:cs="仿宋_GB2312" w:hint="eastAsia"/>
          <w:sz w:val="52"/>
          <w:szCs w:val="52"/>
        </w:rPr>
      </w:pPr>
    </w:p>
    <w:p w:rsidR="00B34D73" w:rsidRPr="0036446F" w:rsidRDefault="0036446F" w:rsidP="0036446F">
      <w:pPr>
        <w:spacing w:line="740" w:lineRule="exact"/>
        <w:rPr>
          <w:rFonts w:ascii="仿宋_GB2312" w:hAnsi="仿宋_GB2312" w:cs="仿宋_GB2312"/>
          <w:sz w:val="11"/>
          <w:szCs w:val="11"/>
        </w:rPr>
      </w:pPr>
      <w:r>
        <w:rPr>
          <w:rFonts w:ascii="仿宋_GB2312" w:hAnsi="仿宋_GB2312" w:cs="仿宋_GB2312" w:hint="eastAsia"/>
          <w:sz w:val="11"/>
          <w:szCs w:val="11"/>
        </w:rPr>
        <w:t xml:space="preserve">     </w:t>
      </w:r>
    </w:p>
    <w:sectPr w:rsidR="00B34D73" w:rsidRPr="0036446F">
      <w:headerReference w:type="default" r:id="rId6"/>
      <w:footerReference w:type="even" r:id="rId7"/>
      <w:footerReference w:type="default" r:id="rId8"/>
      <w:pgSz w:w="11906" w:h="16838"/>
      <w:pgMar w:top="2097" w:right="1474" w:bottom="1984" w:left="1587" w:header="850" w:footer="1587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73" w:rsidRDefault="00B34D73" w:rsidP="0036446F">
      <w:r>
        <w:separator/>
      </w:r>
    </w:p>
  </w:endnote>
  <w:endnote w:type="continuationSeparator" w:id="1">
    <w:p w:rsidR="00B34D73" w:rsidRDefault="00B34D73" w:rsidP="0036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4D73">
    <w:pPr>
      <w:pStyle w:val="a4"/>
    </w:pPr>
    <w:r>
      <w:pict>
        <v:rect id="文本框2" o:spid="_x0000_s1026" style="position:absolute;margin-left:39.35pt;margin-top:.2pt;width:79.35pt;height:24.55pt;z-index:251661312;mso-position-horizontal:outside;mso-position-horizontal-relative:margin" filled="f" stroked="f">
          <v:textbox inset="0,0,0,0">
            <w:txbxContent>
              <w:p w:rsidR="00000000" w:rsidRDefault="00B34D73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BB3922">
                  <w:rPr>
                    <w:noProof/>
                  </w:rPr>
                  <w:t>10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4D73">
    <w:pPr>
      <w:pStyle w:val="a4"/>
    </w:pPr>
    <w:r>
      <w:pict>
        <v:rect id="文本框1" o:spid="_x0000_s1025" style="position:absolute;margin-left:13.45pt;margin-top:.05pt;width:53.45pt;height:18.15pt;z-index:251660288;mso-position-horizontal:outside;mso-position-horizontal-relative:margin" filled="f" stroked="f">
          <v:textbox inset="0,0,0,0">
            <w:txbxContent>
              <w:p w:rsidR="00000000" w:rsidRDefault="00B34D7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w w:val="60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6446F" w:rsidRPr="0036446F">
                  <w:rPr>
                    <w:noProof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73" w:rsidRDefault="00B34D73" w:rsidP="0036446F">
      <w:r>
        <w:separator/>
      </w:r>
    </w:p>
  </w:footnote>
  <w:footnote w:type="continuationSeparator" w:id="1">
    <w:p w:rsidR="00B34D73" w:rsidRDefault="00B34D73" w:rsidP="00364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4D7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46F"/>
    <w:rsid w:val="0036446F"/>
    <w:rsid w:val="00B3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6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46F"/>
    <w:rPr>
      <w:sz w:val="18"/>
      <w:szCs w:val="18"/>
    </w:rPr>
  </w:style>
  <w:style w:type="paragraph" w:styleId="a4">
    <w:name w:val="footer"/>
    <w:basedOn w:val="a"/>
    <w:link w:val="Char0"/>
    <w:unhideWhenUsed/>
    <w:rsid w:val="00364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2020-01-09T02:16:00Z</dcterms:created>
  <dcterms:modified xsi:type="dcterms:W3CDTF">2020-01-09T02:16:00Z</dcterms:modified>
</cp:coreProperties>
</file>